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36"/>
          <w:szCs w:val="36"/>
        </w:rPr>
      </w:pPr>
      <w:bookmarkStart w:id="0" w:name="_GoBack"/>
      <w:bookmarkEnd w:id="0"/>
      <w:r>
        <w:rPr>
          <w:rFonts w:hint="eastAsia"/>
          <w:sz w:val="36"/>
          <w:szCs w:val="36"/>
        </w:rPr>
        <w:t>附件2：</w:t>
      </w:r>
    </w:p>
    <w:p>
      <w:pPr>
        <w:spacing w:line="520" w:lineRule="exact"/>
        <w:ind w:firstLine="555"/>
        <w:jc w:val="center"/>
        <w:rPr>
          <w:rFonts w:ascii="华文中宋" w:hAnsi="华文中宋" w:eastAsia="华文中宋"/>
          <w:color w:val="000000" w:themeColor="text1"/>
          <w:sz w:val="36"/>
          <w:szCs w:val="36"/>
          <w14:textFill>
            <w14:solidFill>
              <w14:schemeClr w14:val="tx1"/>
            </w14:solidFill>
          </w14:textFill>
        </w:rPr>
      </w:pPr>
      <w:r>
        <w:rPr>
          <w:rFonts w:hint="eastAsia" w:ascii="华文中宋" w:hAnsi="华文中宋" w:eastAsia="华文中宋"/>
          <w:color w:val="000000" w:themeColor="text1"/>
          <w:sz w:val="36"/>
          <w:szCs w:val="36"/>
          <w14:textFill>
            <w14:solidFill>
              <w14:schemeClr w14:val="tx1"/>
            </w14:solidFill>
          </w14:textFill>
        </w:rPr>
        <w:t>面试考生须知</w:t>
      </w:r>
    </w:p>
    <w:p>
      <w:pPr>
        <w:spacing w:line="440" w:lineRule="exact"/>
        <w:ind w:firstLine="723" w:firstLineChars="200"/>
        <w:rPr>
          <w:rFonts w:ascii="宋体" w:hAnsi="宋体"/>
          <w:b/>
          <w:bCs/>
          <w:color w:val="000000" w:themeColor="text1"/>
          <w:sz w:val="36"/>
          <w:szCs w:val="36"/>
          <w14:textFill>
            <w14:solidFill>
              <w14:schemeClr w14:val="tx1"/>
            </w14:solidFill>
          </w14:textFill>
        </w:rPr>
      </w:pPr>
    </w:p>
    <w:p>
      <w:pPr>
        <w:spacing w:line="400" w:lineRule="exact"/>
        <w:ind w:firstLine="560" w:firstLineChars="200"/>
        <w:rPr>
          <w:rFonts w:ascii="仿宋_GB2312" w:hAnsi="宋体" w:eastAsia="仿宋_GB2312"/>
          <w:bCs/>
          <w:color w:val="000000" w:themeColor="text1"/>
          <w:sz w:val="28"/>
          <w:szCs w:val="28"/>
          <w14:textFill>
            <w14:solidFill>
              <w14:schemeClr w14:val="tx1"/>
            </w14:solidFill>
          </w14:textFill>
        </w:rPr>
      </w:pPr>
      <w:r>
        <w:rPr>
          <w:rFonts w:hint="eastAsia" w:ascii="仿宋_GB2312" w:hAnsi="宋体" w:eastAsia="仿宋_GB2312"/>
          <w:bCs/>
          <w:color w:val="000000" w:themeColor="text1"/>
          <w:sz w:val="28"/>
          <w:szCs w:val="28"/>
          <w14:textFill>
            <w14:solidFill>
              <w14:schemeClr w14:val="tx1"/>
            </w14:solidFill>
          </w14:textFill>
        </w:rPr>
        <w:t>一、考生须携带面试通知单、本人身份证参加面试。要按照规定时间进入候考室抽签确定面试顺序。抽签开始时仍未到达候考室的，剩余签号为该面试人员顺序号，面试开始后仍未到达候考室的视为自动弃权。考生须在规定时间内参加面试，违者以弃权对待。</w:t>
      </w:r>
    </w:p>
    <w:p>
      <w:pPr>
        <w:spacing w:line="400" w:lineRule="exact"/>
        <w:ind w:firstLine="560" w:firstLineChars="200"/>
        <w:rPr>
          <w:rFonts w:ascii="仿宋_GB2312" w:hAnsi="宋体" w:eastAsia="仿宋_GB2312"/>
          <w:bCs/>
          <w:color w:val="000000" w:themeColor="text1"/>
          <w:sz w:val="28"/>
          <w:szCs w:val="28"/>
          <w14:textFill>
            <w14:solidFill>
              <w14:schemeClr w14:val="tx1"/>
            </w14:solidFill>
          </w14:textFill>
        </w:rPr>
      </w:pPr>
      <w:r>
        <w:rPr>
          <w:rFonts w:hint="eastAsia" w:ascii="仿宋_GB2312" w:hAnsi="宋体" w:eastAsia="仿宋_GB2312"/>
          <w:bCs/>
          <w:color w:val="000000" w:themeColor="text1"/>
          <w:sz w:val="28"/>
          <w:szCs w:val="28"/>
          <w14:textFill>
            <w14:solidFill>
              <w14:schemeClr w14:val="tx1"/>
            </w14:solidFill>
          </w14:textFill>
        </w:rPr>
        <w:t>二、考生在候考过程中不得随意出入候考室，要遵守面试纪律，自觉听从工作人员安排。要保持肃静，不得在面试场所内随意走动、议论、大声喧哗，手机等物品一律交工作人员统一保管。</w:t>
      </w:r>
    </w:p>
    <w:p>
      <w:pPr>
        <w:spacing w:line="400" w:lineRule="exact"/>
        <w:ind w:firstLine="560" w:firstLineChars="200"/>
        <w:rPr>
          <w:rFonts w:ascii="仿宋_GB2312" w:hAnsi="宋体" w:eastAsia="仿宋_GB2312"/>
          <w:bCs/>
          <w:color w:val="000000" w:themeColor="text1"/>
          <w:sz w:val="28"/>
          <w:szCs w:val="28"/>
          <w14:textFill>
            <w14:solidFill>
              <w14:schemeClr w14:val="tx1"/>
            </w14:solidFill>
          </w14:textFill>
        </w:rPr>
      </w:pPr>
      <w:r>
        <w:rPr>
          <w:rFonts w:hint="eastAsia" w:ascii="仿宋_GB2312" w:hAnsi="宋体" w:eastAsia="仿宋_GB2312"/>
          <w:bCs/>
          <w:color w:val="000000" w:themeColor="text1"/>
          <w:sz w:val="28"/>
          <w:szCs w:val="28"/>
          <w14:textFill>
            <w14:solidFill>
              <w14:schemeClr w14:val="tx1"/>
            </w14:solidFill>
          </w14:textFill>
        </w:rPr>
        <w:t>三、面试主要内容为试讲,其中附属中学音乐、体育，附属小学体育，附属幼儿园幼儿教师岗位还需进行专业技能测试。试讲题目从相关专业授课教材中选取。考生试讲准备和试讲采取压茬方式进行，每位考生试讲准备时间为24分钟，试讲时间不超8分钟。剩1分钟时，记时员会进行提醒。</w:t>
      </w:r>
    </w:p>
    <w:p>
      <w:pPr>
        <w:spacing w:line="400" w:lineRule="exact"/>
        <w:ind w:firstLine="560" w:firstLineChars="200"/>
        <w:rPr>
          <w:rFonts w:ascii="仿宋_GB2312" w:hAnsi="宋体" w:eastAsia="仿宋_GB2312"/>
          <w:bCs/>
          <w:color w:val="000000" w:themeColor="text1"/>
          <w:sz w:val="28"/>
          <w:szCs w:val="28"/>
          <w14:textFill>
            <w14:solidFill>
              <w14:schemeClr w14:val="tx1"/>
            </w14:solidFill>
          </w14:textFill>
        </w:rPr>
      </w:pPr>
      <w:r>
        <w:rPr>
          <w:rFonts w:hint="eastAsia" w:ascii="仿宋_GB2312" w:hAnsi="宋体" w:eastAsia="仿宋_GB2312"/>
          <w:bCs/>
          <w:color w:val="000000" w:themeColor="text1"/>
          <w:sz w:val="28"/>
          <w:szCs w:val="28"/>
          <w14:textFill>
            <w14:solidFill>
              <w14:schemeClr w14:val="tx1"/>
            </w14:solidFill>
          </w14:textFill>
        </w:rPr>
        <w:t>专业技能测试均包括</w:t>
      </w:r>
      <w:r>
        <w:rPr>
          <w:rFonts w:ascii="仿宋_GB2312" w:hAnsi="宋体" w:eastAsia="仿宋_GB2312"/>
          <w:bCs/>
          <w:color w:val="000000" w:themeColor="text1"/>
          <w:sz w:val="28"/>
          <w:szCs w:val="28"/>
          <w14:textFill>
            <w14:solidFill>
              <w14:schemeClr w14:val="tx1"/>
            </w14:solidFill>
          </w14:textFill>
        </w:rPr>
        <w:t>规定项目和自选项目两部分，</w:t>
      </w:r>
      <w:r>
        <w:rPr>
          <w:rFonts w:hint="eastAsia" w:ascii="仿宋_GB2312" w:hAnsi="宋体" w:eastAsia="仿宋_GB2312"/>
          <w:bCs/>
          <w:color w:val="000000" w:themeColor="text1"/>
          <w:sz w:val="28"/>
          <w:szCs w:val="28"/>
          <w14:textFill>
            <w14:solidFill>
              <w14:schemeClr w14:val="tx1"/>
            </w14:solidFill>
          </w14:textFill>
        </w:rPr>
        <w:t>内容为：</w:t>
      </w:r>
    </w:p>
    <w:p>
      <w:pPr>
        <w:spacing w:line="400" w:lineRule="exact"/>
        <w:ind w:firstLine="560" w:firstLineChars="200"/>
        <w:rPr>
          <w:rFonts w:ascii="仿宋_GB2312" w:hAnsi="宋体" w:eastAsia="仿宋_GB2312"/>
          <w:bCs/>
          <w:color w:val="000000" w:themeColor="text1"/>
          <w:sz w:val="28"/>
          <w:szCs w:val="28"/>
          <w14:textFill>
            <w14:solidFill>
              <w14:schemeClr w14:val="tx1"/>
            </w14:solidFill>
          </w14:textFill>
        </w:rPr>
      </w:pPr>
      <w:r>
        <w:rPr>
          <w:rFonts w:hint="eastAsia" w:ascii="仿宋_GB2312" w:hAnsi="宋体" w:eastAsia="仿宋_GB2312"/>
          <w:bCs/>
          <w:color w:val="000000" w:themeColor="text1"/>
          <w:sz w:val="28"/>
          <w:szCs w:val="28"/>
          <w14:textFill>
            <w14:solidFill>
              <w14:schemeClr w14:val="tx1"/>
            </w14:solidFill>
          </w14:textFill>
        </w:rPr>
        <w:t>1.附属中学、附属小学体育教师岗位规定项目：在跳高、跳远、足球、篮球和体育舞蹈五个项目中选择一项进行展示；自选项目：依据个人专项进行展示，不得与展示的规定项目重复。规定项目</w:t>
      </w:r>
      <w:r>
        <w:rPr>
          <w:rFonts w:ascii="仿宋_GB2312" w:hAnsi="宋体" w:eastAsia="仿宋_GB2312"/>
          <w:bCs/>
          <w:color w:val="000000" w:themeColor="text1"/>
          <w:sz w:val="28"/>
          <w:szCs w:val="28"/>
          <w14:textFill>
            <w14:solidFill>
              <w14:schemeClr w14:val="tx1"/>
            </w14:solidFill>
          </w14:textFill>
        </w:rPr>
        <w:t>和自选项目</w:t>
      </w:r>
      <w:r>
        <w:rPr>
          <w:rFonts w:hint="eastAsia" w:ascii="仿宋_GB2312" w:hAnsi="宋体" w:eastAsia="仿宋_GB2312"/>
          <w:bCs/>
          <w:color w:val="000000" w:themeColor="text1"/>
          <w:sz w:val="28"/>
          <w:szCs w:val="28"/>
          <w14:textFill>
            <w14:solidFill>
              <w14:schemeClr w14:val="tx1"/>
            </w14:solidFill>
          </w14:textFill>
        </w:rPr>
        <w:t>展示时间总计不超过8分钟</w:t>
      </w:r>
      <w:r>
        <w:rPr>
          <w:rFonts w:ascii="仿宋_GB2312" w:hAnsi="宋体" w:eastAsia="仿宋_GB2312"/>
          <w:bCs/>
          <w:color w:val="000000" w:themeColor="text1"/>
          <w:sz w:val="28"/>
          <w:szCs w:val="28"/>
          <w14:textFill>
            <w14:solidFill>
              <w14:schemeClr w14:val="tx1"/>
            </w14:solidFill>
          </w14:textFill>
        </w:rPr>
        <w:t>，不单独计时。</w:t>
      </w:r>
    </w:p>
    <w:p>
      <w:pPr>
        <w:spacing w:line="400" w:lineRule="exact"/>
        <w:ind w:firstLine="560" w:firstLineChars="200"/>
        <w:rPr>
          <w:rFonts w:ascii="仿宋_GB2312" w:hAnsi="宋体" w:eastAsia="仿宋_GB2312"/>
          <w:bCs/>
          <w:color w:val="000000" w:themeColor="text1"/>
          <w:sz w:val="28"/>
          <w:szCs w:val="28"/>
          <w14:textFill>
            <w14:solidFill>
              <w14:schemeClr w14:val="tx1"/>
            </w14:solidFill>
          </w14:textFill>
        </w:rPr>
      </w:pPr>
      <w:r>
        <w:rPr>
          <w:rFonts w:hint="eastAsia" w:ascii="仿宋_GB2312" w:hAnsi="宋体" w:eastAsia="仿宋_GB2312"/>
          <w:bCs/>
          <w:color w:val="000000" w:themeColor="text1"/>
          <w:sz w:val="28"/>
          <w:szCs w:val="28"/>
          <w14:textFill>
            <w14:solidFill>
              <w14:schemeClr w14:val="tx1"/>
            </w14:solidFill>
          </w14:textFill>
        </w:rPr>
        <w:t>2.附属中学音乐教师岗位规定项目：钢琴自弹自唱，内容为一首指定曲目，要求边弹边唱，时间不超5分钟；自选项目：依据个人专项进行展示，不得与展示的规定项目重复，</w:t>
      </w:r>
      <w:r>
        <w:rPr>
          <w:rFonts w:ascii="仿宋_GB2312" w:hAnsi="宋体" w:eastAsia="仿宋_GB2312"/>
          <w:bCs/>
          <w:color w:val="000000" w:themeColor="text1"/>
          <w:sz w:val="28"/>
          <w:szCs w:val="28"/>
          <w14:textFill>
            <w14:solidFill>
              <w14:schemeClr w14:val="tx1"/>
            </w14:solidFill>
          </w14:textFill>
        </w:rPr>
        <w:t>时间不超</w:t>
      </w:r>
      <w:r>
        <w:rPr>
          <w:rFonts w:hint="eastAsia" w:ascii="仿宋_GB2312" w:hAnsi="宋体" w:eastAsia="仿宋_GB2312"/>
          <w:bCs/>
          <w:color w:val="000000" w:themeColor="text1"/>
          <w:sz w:val="28"/>
          <w:szCs w:val="28"/>
          <w14:textFill>
            <w14:solidFill>
              <w14:schemeClr w14:val="tx1"/>
            </w14:solidFill>
          </w14:textFill>
        </w:rPr>
        <w:t>3分钟。</w:t>
      </w:r>
    </w:p>
    <w:p>
      <w:pPr>
        <w:spacing w:line="400" w:lineRule="exact"/>
        <w:ind w:firstLine="560" w:firstLineChars="200"/>
        <w:rPr>
          <w:rFonts w:ascii="仿宋_GB2312" w:hAnsi="宋体" w:eastAsia="仿宋_GB2312"/>
          <w:bCs/>
          <w:color w:val="000000" w:themeColor="text1"/>
          <w:sz w:val="28"/>
          <w:szCs w:val="28"/>
          <w14:textFill>
            <w14:solidFill>
              <w14:schemeClr w14:val="tx1"/>
            </w14:solidFill>
          </w14:textFill>
        </w:rPr>
      </w:pPr>
      <w:r>
        <w:rPr>
          <w:rFonts w:hint="eastAsia" w:ascii="仿宋_GB2312" w:hAnsi="宋体" w:eastAsia="仿宋_GB2312"/>
          <w:bCs/>
          <w:color w:val="000000" w:themeColor="text1"/>
          <w:sz w:val="28"/>
          <w:szCs w:val="28"/>
          <w14:textFill>
            <w14:solidFill>
              <w14:schemeClr w14:val="tx1"/>
            </w14:solidFill>
          </w14:textFill>
        </w:rPr>
        <w:t>3.幼儿园教师岗位（幼儿教师A、B、C）规定项目：钢琴自弹自唱，内容为一首指定曲目，要求边弹边唱，时间不超5分钟；自选项目：幼儿教师A岗根据个人音乐专项进行展示，幼儿教师B、C岗展示内容从唱歌、跳舞、器乐和绘画中择一进行展示（适合室内普通场地展示），时间均不超3分钟（绘画不超5分钟）。</w:t>
      </w:r>
    </w:p>
    <w:p>
      <w:pPr>
        <w:spacing w:line="400" w:lineRule="exact"/>
        <w:ind w:firstLine="560" w:firstLineChars="200"/>
        <w:rPr>
          <w:rFonts w:ascii="仿宋_GB2312" w:hAnsi="宋体" w:eastAsia="仿宋_GB2312"/>
          <w:bCs/>
          <w:color w:val="000000" w:themeColor="text1"/>
          <w:sz w:val="28"/>
          <w:szCs w:val="28"/>
          <w14:textFill>
            <w14:solidFill>
              <w14:schemeClr w14:val="tx1"/>
            </w14:solidFill>
          </w14:textFill>
        </w:rPr>
      </w:pPr>
      <w:r>
        <w:rPr>
          <w:rFonts w:hint="eastAsia" w:ascii="仿宋_GB2312" w:hAnsi="宋体" w:eastAsia="仿宋_GB2312"/>
          <w:bCs/>
          <w:color w:val="000000" w:themeColor="text1"/>
          <w:sz w:val="28"/>
          <w:szCs w:val="28"/>
          <w14:textFill>
            <w14:solidFill>
              <w14:schemeClr w14:val="tx1"/>
            </w14:solidFill>
          </w14:textFill>
        </w:rPr>
        <w:t>个人专业技能测试所用服装道具乐器（除钢琴外）均由考生个人准备，伴奏音乐须个人自备U盘，音乐文件采用mp3格式，U盘内不准有除伴奏音乐外的其他文件或个人信息，服装道具及U盘文件等考生自备用品出现问题由考生本人承担责任。</w:t>
      </w:r>
    </w:p>
    <w:p>
      <w:pPr>
        <w:spacing w:line="400" w:lineRule="exact"/>
        <w:ind w:firstLine="560" w:firstLineChars="200"/>
        <w:rPr>
          <w:rFonts w:ascii="仿宋_GB2312" w:hAnsi="宋体" w:eastAsia="仿宋_GB2312"/>
          <w:bCs/>
          <w:color w:val="000000" w:themeColor="text1"/>
          <w:sz w:val="28"/>
          <w:szCs w:val="28"/>
          <w14:textFill>
            <w14:solidFill>
              <w14:schemeClr w14:val="tx1"/>
            </w14:solidFill>
          </w14:textFill>
        </w:rPr>
      </w:pPr>
      <w:r>
        <w:rPr>
          <w:rFonts w:hint="eastAsia" w:ascii="仿宋_GB2312" w:hAnsi="宋体" w:eastAsia="仿宋_GB2312"/>
          <w:bCs/>
          <w:color w:val="000000" w:themeColor="text1"/>
          <w:sz w:val="28"/>
          <w:szCs w:val="28"/>
          <w14:textFill>
            <w14:solidFill>
              <w14:schemeClr w14:val="tx1"/>
            </w14:solidFill>
          </w14:textFill>
        </w:rPr>
        <w:t>四、考生在进入面试考场前应仔细核对该面试考场是否与自己应进入的面试考场一致。面试时，考生只准携带面试试讲的准备资料，进入考场后，由主考官引导进行面试。考生进入面试考场只准报本人抽签顺序号，不得以任何方式向考官或工作人员透露本人的姓名、准考证号、工作单位等信息，不准穿戴有职业特征的服装、饰品，违者面试成绩按零分处理。</w:t>
      </w:r>
    </w:p>
    <w:p>
      <w:pPr>
        <w:spacing w:line="400" w:lineRule="exact"/>
        <w:ind w:firstLine="560" w:firstLineChars="200"/>
        <w:rPr>
          <w:rFonts w:ascii="仿宋_GB2312" w:hAnsi="宋体" w:eastAsia="仿宋_GB2312"/>
          <w:bCs/>
          <w:color w:val="000000" w:themeColor="text1"/>
          <w:sz w:val="28"/>
          <w:szCs w:val="28"/>
          <w14:textFill>
            <w14:solidFill>
              <w14:schemeClr w14:val="tx1"/>
            </w14:solidFill>
          </w14:textFill>
        </w:rPr>
      </w:pPr>
      <w:r>
        <w:rPr>
          <w:rFonts w:hint="eastAsia" w:ascii="仿宋_GB2312" w:hAnsi="宋体" w:eastAsia="仿宋_GB2312"/>
          <w:bCs/>
          <w:color w:val="000000" w:themeColor="text1"/>
          <w:sz w:val="28"/>
          <w:szCs w:val="28"/>
          <w14:textFill>
            <w14:solidFill>
              <w14:schemeClr w14:val="tx1"/>
            </w14:solidFill>
          </w14:textFill>
        </w:rPr>
        <w:t>五、面试结束后，不得带走试题和草稿纸，待本场面试试讲（专业技能测试）结束宣布成绩后，统一离开考点。面试设定最低合格分数线70分。</w:t>
      </w:r>
    </w:p>
    <w:p>
      <w:pPr>
        <w:spacing w:line="400" w:lineRule="exact"/>
        <w:ind w:firstLine="560" w:firstLineChars="200"/>
        <w:rPr>
          <w:rFonts w:ascii="仿宋_GB2312" w:hAnsi="宋体" w:eastAsia="仿宋_GB2312"/>
          <w:bCs/>
          <w:color w:val="000000" w:themeColor="text1"/>
          <w:sz w:val="28"/>
          <w:szCs w:val="28"/>
          <w14:textFill>
            <w14:solidFill>
              <w14:schemeClr w14:val="tx1"/>
            </w14:solidFill>
          </w14:textFill>
        </w:rPr>
      </w:pPr>
      <w:r>
        <w:rPr>
          <w:rFonts w:hint="eastAsia" w:ascii="仿宋_GB2312" w:hAnsi="宋体" w:eastAsia="仿宋_GB2312"/>
          <w:bCs/>
          <w:color w:val="000000" w:themeColor="text1"/>
          <w:sz w:val="28"/>
          <w:szCs w:val="28"/>
          <w14:textFill>
            <w14:solidFill>
              <w14:schemeClr w14:val="tx1"/>
            </w14:solidFill>
          </w14:textFill>
        </w:rPr>
        <w:t>六、淄博师专附属小学地址：淄博市淄川区松龄东路盛景街1号；咨询电话：0533-3821016。</w:t>
      </w:r>
    </w:p>
    <w:p>
      <w:pPr>
        <w:spacing w:line="400" w:lineRule="exact"/>
        <w:ind w:firstLine="560" w:firstLineChars="200"/>
        <w:rPr>
          <w:rFonts w:ascii="仿宋_GB2312" w:eastAsia="仿宋_GB2312"/>
          <w:color w:val="000000"/>
          <w:sz w:val="28"/>
          <w:szCs w:val="28"/>
        </w:rPr>
      </w:pPr>
    </w:p>
    <w:sectPr>
      <w:pgSz w:w="11906" w:h="16838"/>
      <w:pgMar w:top="1440" w:right="1531" w:bottom="1440"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4226"/>
    <w:rsid w:val="00421045"/>
    <w:rsid w:val="00490C96"/>
    <w:rsid w:val="006F351F"/>
    <w:rsid w:val="00814226"/>
    <w:rsid w:val="009B1964"/>
    <w:rsid w:val="00B10E31"/>
    <w:rsid w:val="00C31147"/>
    <w:rsid w:val="00C45ED7"/>
    <w:rsid w:val="00DF62AE"/>
    <w:rsid w:val="00EC031B"/>
    <w:rsid w:val="00F750FB"/>
    <w:rsid w:val="720B34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163</Words>
  <Characters>930</Characters>
  <Lines>7</Lines>
  <Paragraphs>2</Paragraphs>
  <TotalTime>19</TotalTime>
  <ScaleCrop>false</ScaleCrop>
  <LinksUpToDate>false</LinksUpToDate>
  <CharactersWithSpaces>1091</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2018-05-28T00:46:00Z</dcterms:created>
  <dc:creator>PC</dc:creator>
  <cp:lastModifiedBy>Administrator</cp:lastModifiedBy>
  <dcterms:modified xsi:type="dcterms:W3CDTF">2019-12-02T08:17:34Z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